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622"/>
        <w:gridCol w:w="1095"/>
        <w:gridCol w:w="1105"/>
        <w:gridCol w:w="1134"/>
        <w:gridCol w:w="284"/>
        <w:gridCol w:w="987"/>
        <w:gridCol w:w="893"/>
        <w:gridCol w:w="104"/>
        <w:gridCol w:w="443"/>
        <w:gridCol w:w="266"/>
        <w:gridCol w:w="142"/>
        <w:gridCol w:w="709"/>
        <w:gridCol w:w="578"/>
      </w:tblGrid>
      <w:tr>
        <w:trPr>
          <w:trHeight w:val="454" w:hRule="exact"/>
          <w:jc w:val="center"/>
        </w:trPr>
        <w:tc>
          <w:tcPr>
            <w:tcW w:w="895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rPr>
          <w:trHeight w:val="201" w:hRule="atLeast"/>
          <w:jc w:val="center"/>
        </w:trPr>
        <w:tc>
          <w:tcPr>
            <w:tcW w:w="895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rPr>
          <w:trHeight w:val="400" w:hRule="exac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滨湖大厦办公大楼运行保障</w:t>
            </w:r>
          </w:p>
        </w:tc>
      </w:tr>
      <w:tr>
        <w:trPr>
          <w:trHeight w:val="395" w:hRule="exac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" w:eastAsia="zh-CN"/>
              </w:rPr>
              <w:t>鄂州市机关事务服务中心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" w:eastAsia="zh-CN"/>
              </w:rPr>
              <w:t>鄂州市机关事务服务中心</w:t>
            </w:r>
          </w:p>
        </w:tc>
      </w:tr>
      <w:tr>
        <w:trPr>
          <w:trHeight w:val="485" w:hRule="exact"/>
          <w:jc w:val="center"/>
        </w:trPr>
        <w:tc>
          <w:tcPr>
            <w:tcW w:w="12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rPr>
          <w:trHeight w:val="300" w:hRule="exact"/>
          <w:jc w:val="center"/>
        </w:trPr>
        <w:tc>
          <w:tcPr>
            <w:tcW w:w="12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798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798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794.55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99.57%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9.9</w:t>
            </w:r>
          </w:p>
        </w:tc>
      </w:tr>
      <w:tr>
        <w:trPr>
          <w:trHeight w:val="300" w:hRule="exact"/>
          <w:jc w:val="center"/>
        </w:trPr>
        <w:tc>
          <w:tcPr>
            <w:tcW w:w="12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798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798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794.55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99.57%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val="300" w:hRule="exact"/>
          <w:jc w:val="center"/>
        </w:trPr>
        <w:tc>
          <w:tcPr>
            <w:tcW w:w="12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val="300" w:hRule="exact"/>
          <w:jc w:val="center"/>
        </w:trPr>
        <w:tc>
          <w:tcPr>
            <w:tcW w:w="12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rPr>
          <w:trHeight w:val="515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rPr>
          <w:trHeight w:val="115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以办公大楼服务对象满意为目标。确保办公大楼运行设备不发生重大安全事故。定期巡回检查日常维修设备设施运行情况，确保设备设施安全运行。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31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为机关干部职工创造一个安全、干净、卫生、整洁的工作环境，着力打造文明型机关、卫生型机关。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ab/>
            </w:r>
          </w:p>
        </w:tc>
      </w:tr>
      <w:tr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办公大楼日常维修维护次数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280次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280次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加强维保巡检次数</w:t>
            </w:r>
          </w:p>
        </w:tc>
      </w:tr>
      <w:tr>
        <w:trPr>
          <w:trHeight w:val="6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大楼安检巡察次数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600次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720次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bookmarkStart w:id="0" w:name="_GoBack"/>
            <w:bookmarkEnd w:id="0"/>
          </w:p>
        </w:tc>
      </w:tr>
      <w:tr>
        <w:trPr>
          <w:trHeight w:val="64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办公大楼日常维修维护验收合格率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92%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92%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经常性大型设备更新验收合格率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92%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92%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rPr>
          <w:trHeight w:val="5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重要设备维修维保验收合格率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成本控制率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不超预算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不超预算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严格控制成本，降低开支</w:t>
            </w:r>
          </w:p>
        </w:tc>
      </w:tr>
      <w:tr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水电气消耗下降率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10%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10%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倡导机关干部节约用电、用气</w:t>
            </w:r>
          </w:p>
        </w:tc>
      </w:tr>
      <w:tr>
        <w:trPr>
          <w:trHeight w:val="4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设施正常运转率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4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大楼综合利用率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4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4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重要设备使用年限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85" w:hRule="exact"/>
          <w:jc w:val="center"/>
        </w:trPr>
        <w:tc>
          <w:tcPr>
            <w:tcW w:w="67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Mzk3YTExN2QxNTg0OGJlZTNhNTk1ZWEyZDNkNDIifQ=="/>
  </w:docVars>
  <w:rsids>
    <w:rsidRoot w:val="317571FE"/>
    <w:rsid w:val="2DD7BDA0"/>
    <w:rsid w:val="317571FE"/>
    <w:rsid w:val="57B1FE02"/>
    <w:rsid w:val="57B4BB42"/>
    <w:rsid w:val="5F2F1DA5"/>
    <w:rsid w:val="5F39CE71"/>
    <w:rsid w:val="69FBD1B6"/>
    <w:rsid w:val="73FFFB8D"/>
    <w:rsid w:val="7E1FC9E0"/>
    <w:rsid w:val="7EBF0CD9"/>
    <w:rsid w:val="7FE2542F"/>
    <w:rsid w:val="7FEDD78F"/>
    <w:rsid w:val="AF7F0635"/>
    <w:rsid w:val="BDFDC3CE"/>
    <w:rsid w:val="C3EFE1C1"/>
    <w:rsid w:val="D3FFA07F"/>
    <w:rsid w:val="D7F9498C"/>
    <w:rsid w:val="DCD93550"/>
    <w:rsid w:val="EEBF1FF4"/>
    <w:rsid w:val="F7BF77C4"/>
    <w:rsid w:val="F7EF4F4B"/>
    <w:rsid w:val="F7F3E63E"/>
    <w:rsid w:val="F8BA1798"/>
    <w:rsid w:val="FB5D2BF4"/>
    <w:rsid w:val="FF5D01BA"/>
    <w:rsid w:val="FFFB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2022-11-04T07:25:00Z</dcterms:created>
  <dc:creator>chs</dc:creator>
  <cp:lastModifiedBy>inspur</cp:lastModifiedBy>
  <dcterms:modified xsi:type="dcterms:W3CDTF">2022-11-08T15:44:57Z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B54FB127E0054E65A5B33992E80E5421</vt:lpwstr>
  </property>
</Properties>
</file>